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D366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2E1D96">
        <w:rPr>
          <w:rFonts w:ascii="Arial" w:hAnsi="Arial" w:cs="Arial"/>
          <w:b/>
          <w:sz w:val="16"/>
          <w:szCs w:val="16"/>
        </w:rPr>
        <w:t>PKP Polskie Linie Kolejowe S.A.</w:t>
      </w:r>
    </w:p>
    <w:p w14:paraId="5A69CC71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2E1D96">
        <w:rPr>
          <w:rFonts w:ascii="Arial" w:hAnsi="Arial" w:cs="Arial"/>
          <w:b/>
          <w:sz w:val="16"/>
          <w:szCs w:val="16"/>
        </w:rPr>
        <w:t>Zakład Linii Kolejowych w Wałbrzychu</w:t>
      </w:r>
    </w:p>
    <w:p w14:paraId="27D4E378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 xml:space="preserve">Dział </w:t>
      </w:r>
      <w:r w:rsidR="00594C72">
        <w:rPr>
          <w:rFonts w:ascii="Arial" w:hAnsi="Arial" w:cs="Arial"/>
          <w:sz w:val="16"/>
          <w:szCs w:val="16"/>
        </w:rPr>
        <w:t>Automatyki i</w:t>
      </w:r>
      <w:r w:rsidR="00924807">
        <w:rPr>
          <w:rFonts w:ascii="Arial" w:hAnsi="Arial" w:cs="Arial"/>
          <w:sz w:val="16"/>
          <w:szCs w:val="16"/>
        </w:rPr>
        <w:t xml:space="preserve"> Telekomunikacji</w:t>
      </w:r>
    </w:p>
    <w:p w14:paraId="2D2732F5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 xml:space="preserve">ul. Parkowa 9, </w:t>
      </w:r>
    </w:p>
    <w:p w14:paraId="53DABBF7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>58-302 Wałbrzych</w:t>
      </w:r>
    </w:p>
    <w:p w14:paraId="0969E034" w14:textId="77777777" w:rsidR="002E1D96" w:rsidRPr="00B21CED" w:rsidRDefault="00594C72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21CED">
        <w:rPr>
          <w:rFonts w:ascii="Arial" w:hAnsi="Arial" w:cs="Arial"/>
          <w:sz w:val="16"/>
          <w:szCs w:val="16"/>
        </w:rPr>
        <w:t>tel. + 48 74 637 46 52</w:t>
      </w:r>
    </w:p>
    <w:p w14:paraId="3DCAECD4" w14:textId="77777777" w:rsidR="002E1D96" w:rsidRPr="00B21CED" w:rsidRDefault="00594C72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21CED">
        <w:rPr>
          <w:rFonts w:ascii="Arial" w:hAnsi="Arial" w:cs="Arial"/>
          <w:sz w:val="16"/>
          <w:szCs w:val="16"/>
        </w:rPr>
        <w:t>krzysztof.pieczonka@plk-sa.pl</w:t>
      </w:r>
    </w:p>
    <w:p w14:paraId="2CEC54DD" w14:textId="77777777" w:rsidR="00E71042" w:rsidRDefault="00E71042" w:rsidP="00E71042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kern w:val="1"/>
          <w:highlight w:val="yellow"/>
          <w:u w:val="single"/>
          <w:lang w:eastAsia="hi-IN" w:bidi="hi-IN"/>
        </w:rPr>
      </w:pPr>
      <w:r w:rsidRPr="004D6EC9">
        <w:rPr>
          <w:rFonts w:ascii="Arial" w:hAnsi="Arial" w:cs="Arial"/>
          <w:sz w:val="16"/>
          <w:szCs w:val="16"/>
        </w:rPr>
        <w:t>www.plk-sa.pl</w:t>
      </w:r>
    </w:p>
    <w:p w14:paraId="01805F95" w14:textId="78CD2A95" w:rsidR="00625770" w:rsidRPr="00B21CED" w:rsidRDefault="00830171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 xml:space="preserve">  </w:t>
      </w:r>
      <w:r w:rsidR="002E1D96" w:rsidRPr="00B21CED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FD7E01">
        <w:rPr>
          <w:rFonts w:ascii="Arial" w:eastAsia="Times New Roman" w:hAnsi="Arial" w:cs="Arial"/>
          <w:i/>
          <w:szCs w:val="18"/>
          <w:lang w:eastAsia="pl-PL"/>
        </w:rPr>
        <w:t>16</w:t>
      </w:r>
      <w:r w:rsidR="00AE2F64">
        <w:rPr>
          <w:rFonts w:ascii="Arial" w:eastAsia="Times New Roman" w:hAnsi="Arial" w:cs="Arial"/>
          <w:i/>
          <w:szCs w:val="18"/>
          <w:lang w:eastAsia="pl-PL"/>
        </w:rPr>
        <w:t>.</w:t>
      </w:r>
      <w:r w:rsidR="005B0889">
        <w:rPr>
          <w:rFonts w:ascii="Arial" w:eastAsia="Times New Roman" w:hAnsi="Arial" w:cs="Arial"/>
          <w:i/>
          <w:szCs w:val="18"/>
          <w:lang w:eastAsia="pl-PL"/>
        </w:rPr>
        <w:t>0</w:t>
      </w:r>
      <w:r w:rsidR="003456D3">
        <w:rPr>
          <w:rFonts w:ascii="Arial" w:eastAsia="Times New Roman" w:hAnsi="Arial" w:cs="Arial"/>
          <w:i/>
          <w:szCs w:val="18"/>
          <w:lang w:eastAsia="pl-PL"/>
        </w:rPr>
        <w:t>3</w:t>
      </w:r>
      <w:r w:rsidR="005B3C17">
        <w:rPr>
          <w:rFonts w:ascii="Arial" w:eastAsia="Times New Roman" w:hAnsi="Arial" w:cs="Arial"/>
          <w:i/>
          <w:szCs w:val="18"/>
          <w:lang w:eastAsia="pl-PL"/>
        </w:rPr>
        <w:t>.202</w:t>
      </w:r>
      <w:r w:rsidR="00721108">
        <w:rPr>
          <w:rFonts w:ascii="Arial" w:eastAsia="Times New Roman" w:hAnsi="Arial" w:cs="Arial"/>
          <w:i/>
          <w:szCs w:val="18"/>
          <w:lang w:eastAsia="pl-PL"/>
        </w:rPr>
        <w:t>6</w:t>
      </w:r>
      <w:r w:rsidR="002E1D96" w:rsidRPr="00B21CED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34DF7A92" w14:textId="628AB1C0" w:rsidR="00625770" w:rsidRPr="00E71042" w:rsidRDefault="008E1E1A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 w:rsidRPr="002E1D96">
        <w:rPr>
          <w:rFonts w:ascii="Arial" w:eastAsia="Times New Roman" w:hAnsi="Arial" w:cs="Arial"/>
          <w:szCs w:val="18"/>
          <w:lang w:eastAsia="pl-PL"/>
        </w:rPr>
        <w:t xml:space="preserve">Nr </w:t>
      </w:r>
      <w:r w:rsidR="00AE2F64">
        <w:rPr>
          <w:rFonts w:ascii="Arial" w:eastAsia="Times New Roman" w:hAnsi="Arial" w:cs="Arial"/>
          <w:i/>
          <w:szCs w:val="18"/>
          <w:lang w:eastAsia="pl-PL"/>
        </w:rPr>
        <w:t>IZ23AT.294.</w:t>
      </w:r>
      <w:r w:rsidR="00490A44">
        <w:rPr>
          <w:rFonts w:ascii="Arial" w:eastAsia="Times New Roman" w:hAnsi="Arial" w:cs="Arial"/>
          <w:i/>
          <w:szCs w:val="18"/>
          <w:lang w:eastAsia="pl-PL"/>
        </w:rPr>
        <w:t>37</w:t>
      </w:r>
      <w:r w:rsidR="005B3C17">
        <w:rPr>
          <w:rFonts w:ascii="Arial" w:eastAsia="Times New Roman" w:hAnsi="Arial" w:cs="Arial"/>
          <w:i/>
          <w:szCs w:val="18"/>
          <w:lang w:eastAsia="pl-PL"/>
        </w:rPr>
        <w:t>.202</w:t>
      </w:r>
      <w:r w:rsidR="00D53E8E">
        <w:rPr>
          <w:rFonts w:ascii="Arial" w:eastAsia="Times New Roman" w:hAnsi="Arial" w:cs="Arial"/>
          <w:i/>
          <w:szCs w:val="18"/>
          <w:lang w:eastAsia="pl-PL"/>
        </w:rPr>
        <w:t>6</w:t>
      </w:r>
      <w:r w:rsidR="001205F8">
        <w:rPr>
          <w:rFonts w:ascii="Arial" w:eastAsia="Times New Roman" w:hAnsi="Arial" w:cs="Arial"/>
          <w:i/>
          <w:szCs w:val="18"/>
          <w:lang w:eastAsia="pl-PL"/>
        </w:rPr>
        <w:t>.KP</w:t>
      </w:r>
    </w:p>
    <w:p w14:paraId="7C6E09A7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2475567A" w14:textId="49209727" w:rsidR="007142F8" w:rsidRPr="00B21CED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B1FC5" w:rsidRPr="004B1FC5">
        <w:rPr>
          <w:rFonts w:ascii="Arial" w:eastAsia="Times New Roman" w:hAnsi="Arial" w:cs="Arial"/>
          <w:sz w:val="24"/>
          <w:szCs w:val="24"/>
          <w:lang w:eastAsia="pl-PL"/>
        </w:rPr>
        <w:t>Naprawa awaryjna urządzeń typu BUES 2000 na przejeździe kolejowo-drogowym kat. B w km 71,269 linii nr 274.</w:t>
      </w:r>
    </w:p>
    <w:p w14:paraId="4483397F" w14:textId="77777777" w:rsidR="007142F8" w:rsidRPr="007142F8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594C72" w:rsidRPr="008B31BA">
        <w:rPr>
          <w:rFonts w:ascii="Arial" w:eastAsia="Times New Roman" w:hAnsi="Arial" w:cs="Arial"/>
          <w:sz w:val="24"/>
          <w:szCs w:val="24"/>
          <w:lang w:eastAsia="pl-PL"/>
        </w:rPr>
        <w:t>ul. Parkowa 9</w:t>
      </w:r>
      <w:r w:rsidR="00594C72">
        <w:rPr>
          <w:rFonts w:ascii="Arial" w:eastAsia="Times New Roman" w:hAnsi="Arial" w:cs="Arial"/>
          <w:sz w:val="24"/>
          <w:szCs w:val="24"/>
          <w:lang w:eastAsia="pl-PL"/>
        </w:rPr>
        <w:t>, 58-302 Wałbrzych</w:t>
      </w:r>
    </w:p>
    <w:p w14:paraId="7941994C" w14:textId="77777777" w:rsidR="007142F8" w:rsidRPr="008B31BA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A03D0" w:rsidRPr="009A03D0">
        <w:rPr>
          <w:rFonts w:ascii="Arial" w:eastAsia="Times New Roman" w:hAnsi="Arial" w:cs="Arial"/>
          <w:sz w:val="24"/>
          <w:szCs w:val="24"/>
          <w:lang w:eastAsia="pl-PL"/>
        </w:rPr>
        <w:t>Usługa</w:t>
      </w:r>
    </w:p>
    <w:p w14:paraId="64A2E27B" w14:textId="63A3E184" w:rsidR="003A6146" w:rsidRPr="003A614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65A70" w:rsidRPr="00B65A70">
        <w:rPr>
          <w:rFonts w:ascii="Arial" w:eastAsia="Times New Roman" w:hAnsi="Arial" w:cs="Arial"/>
          <w:sz w:val="24"/>
          <w:szCs w:val="24"/>
          <w:lang w:eastAsia="pl-PL"/>
        </w:rPr>
        <w:t>50220000-3</w:t>
      </w:r>
    </w:p>
    <w:p w14:paraId="57D77BD9" w14:textId="77777777" w:rsidR="008E1E1A" w:rsidRDefault="008E1E1A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00B714A5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23EA7994" w14:textId="77777777" w:rsidR="003328D4" w:rsidRDefault="003328D4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</w:p>
    <w:p w14:paraId="0A9FA522" w14:textId="7546D590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 xml:space="preserve">Opracował: </w:t>
      </w:r>
    </w:p>
    <w:p w14:paraId="298EBCC1" w14:textId="77777777" w:rsidR="0025604B" w:rsidRPr="00B21CED" w:rsidRDefault="00FE18A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21CED">
        <w:rPr>
          <w:rFonts w:ascii="Arial" w:hAnsi="Arial" w:cs="Arial"/>
          <w:sz w:val="20"/>
          <w:szCs w:val="20"/>
        </w:rPr>
        <w:t>Krzysztof Pieczonka</w:t>
      </w:r>
      <w:r w:rsidR="008542C9" w:rsidRPr="00B21CED">
        <w:rPr>
          <w:rFonts w:ascii="Arial" w:hAnsi="Arial" w:cs="Arial"/>
          <w:sz w:val="20"/>
          <w:szCs w:val="20"/>
        </w:rPr>
        <w:t xml:space="preserve">, </w:t>
      </w:r>
    </w:p>
    <w:p w14:paraId="63EC0E51" w14:textId="77777777" w:rsidR="008542C9" w:rsidRPr="00B21CED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21CED">
        <w:rPr>
          <w:rFonts w:ascii="Arial" w:hAnsi="Arial" w:cs="Arial"/>
          <w:sz w:val="20"/>
          <w:szCs w:val="20"/>
        </w:rPr>
        <w:t>tel.</w:t>
      </w:r>
      <w:r w:rsidR="008542C9" w:rsidRPr="00B21CED">
        <w:rPr>
          <w:rFonts w:ascii="Arial" w:hAnsi="Arial" w:cs="Arial"/>
          <w:sz w:val="20"/>
          <w:szCs w:val="20"/>
        </w:rPr>
        <w:t xml:space="preserve"> +48 </w:t>
      </w:r>
      <w:r w:rsidR="00FE18AC" w:rsidRPr="00B21CED">
        <w:rPr>
          <w:rFonts w:ascii="Arial" w:hAnsi="Arial" w:cs="Arial"/>
          <w:sz w:val="20"/>
          <w:szCs w:val="20"/>
        </w:rPr>
        <w:t>74 637 46 52</w:t>
      </w:r>
    </w:p>
    <w:p w14:paraId="71EE2595" w14:textId="77777777" w:rsidR="00E42AD4" w:rsidRDefault="00037DE9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824B9B7" w14:textId="77777777" w:rsidR="00AC6321" w:rsidRDefault="00AC6321" w:rsidP="00E71042">
      <w:pPr>
        <w:pStyle w:val="Nagwekspisutreci"/>
        <w:spacing w:before="0" w:line="360" w:lineRule="auto"/>
      </w:pPr>
      <w:r>
        <w:lastRenderedPageBreak/>
        <w:t>Spis treści</w:t>
      </w:r>
    </w:p>
    <w:p w14:paraId="13F59399" w14:textId="77777777" w:rsidR="00CA4B37" w:rsidRDefault="00AC6321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62106381" w:history="1">
        <w:r w:rsidR="00CA4B37" w:rsidRPr="003B6260">
          <w:rPr>
            <w:rStyle w:val="Hipercze"/>
            <w:noProof/>
            <w:lang w:eastAsia="hi-IN" w:bidi="hi-IN"/>
          </w:rPr>
          <w:t>1.</w:t>
        </w:r>
        <w:r w:rsidR="00CA4B37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CA4B37" w:rsidRPr="003B6260">
          <w:rPr>
            <w:rStyle w:val="Hipercze"/>
            <w:noProof/>
            <w:lang w:eastAsia="hi-IN" w:bidi="hi-IN"/>
          </w:rPr>
          <w:t>Wykaz użytych pojęć</w:t>
        </w:r>
        <w:r w:rsidR="00CA4B37">
          <w:rPr>
            <w:noProof/>
            <w:webHidden/>
          </w:rPr>
          <w:tab/>
        </w:r>
        <w:r w:rsidR="00C76A71">
          <w:rPr>
            <w:noProof/>
            <w:webHidden/>
          </w:rPr>
          <w:t>2</w:t>
        </w:r>
      </w:hyperlink>
    </w:p>
    <w:p w14:paraId="4F2C208F" w14:textId="77777777" w:rsidR="00CA4B37" w:rsidRDefault="00B21CED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62106383" w:history="1">
        <w:r>
          <w:rPr>
            <w:rStyle w:val="Hipercze"/>
            <w:noProof/>
          </w:rPr>
          <w:t>2</w:t>
        </w:r>
        <w:r w:rsidR="00CA4B37" w:rsidRPr="003B6260">
          <w:rPr>
            <w:rStyle w:val="Hipercze"/>
            <w:noProof/>
          </w:rPr>
          <w:t>.</w:t>
        </w:r>
        <w:r w:rsidR="00CA4B37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9A03D0" w:rsidRPr="009A03D0">
          <w:rPr>
            <w:rStyle w:val="Hipercze"/>
            <w:noProof/>
          </w:rPr>
          <w:t>Ogólne informacje o przedmiocie zamówienia</w:t>
        </w:r>
        <w:r w:rsidR="00CA4B37">
          <w:rPr>
            <w:noProof/>
            <w:webHidden/>
          </w:rPr>
          <w:tab/>
        </w:r>
        <w:r w:rsidR="00FD11B2">
          <w:rPr>
            <w:noProof/>
            <w:webHidden/>
          </w:rPr>
          <w:t>2</w:t>
        </w:r>
      </w:hyperlink>
    </w:p>
    <w:p w14:paraId="6AE9EED4" w14:textId="77777777" w:rsidR="00CA4B37" w:rsidRDefault="00B21CED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62106384" w:history="1">
        <w:r>
          <w:rPr>
            <w:rStyle w:val="Hipercze"/>
            <w:noProof/>
          </w:rPr>
          <w:t>3</w:t>
        </w:r>
        <w:r w:rsidR="00CA4B37" w:rsidRPr="003B6260">
          <w:rPr>
            <w:rStyle w:val="Hipercze"/>
            <w:noProof/>
          </w:rPr>
          <w:t>.</w:t>
        </w:r>
        <w:r w:rsidR="00CA4B37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9A03D0" w:rsidRPr="009A03D0">
          <w:rPr>
            <w:rStyle w:val="Hipercze"/>
            <w:noProof/>
          </w:rPr>
          <w:t>Harmonogram realizacji zamówienia</w:t>
        </w:r>
        <w:r w:rsidR="00CA4B37">
          <w:rPr>
            <w:noProof/>
            <w:webHidden/>
          </w:rPr>
          <w:tab/>
        </w:r>
        <w:r w:rsidR="00FD11B2">
          <w:rPr>
            <w:noProof/>
            <w:webHidden/>
          </w:rPr>
          <w:t>2</w:t>
        </w:r>
      </w:hyperlink>
    </w:p>
    <w:p w14:paraId="572C8E32" w14:textId="1BA6FE27" w:rsidR="00EA7747" w:rsidRDefault="009F4AC3" w:rsidP="009A03D0">
      <w:pPr>
        <w:pStyle w:val="Spistreci1"/>
        <w:rPr>
          <w:noProof/>
        </w:rPr>
      </w:pPr>
      <w:hyperlink w:anchor="_Toc62106390" w:history="1">
        <w:r>
          <w:rPr>
            <w:rStyle w:val="Hipercze"/>
            <w:noProof/>
          </w:rPr>
          <w:t>4</w:t>
        </w:r>
        <w:r w:rsidR="00CA4B37" w:rsidRPr="003B6260">
          <w:rPr>
            <w:rStyle w:val="Hipercze"/>
            <w:noProof/>
          </w:rPr>
          <w:t>.</w:t>
        </w:r>
        <w:r w:rsidR="00CA4B37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CF6A58">
          <w:rPr>
            <w:rStyle w:val="Hipercze"/>
            <w:noProof/>
          </w:rPr>
          <w:t>Wymagania prawne</w:t>
        </w:r>
        <w:r w:rsidR="00CA4B37">
          <w:rPr>
            <w:noProof/>
            <w:webHidden/>
          </w:rPr>
          <w:tab/>
        </w:r>
        <w:r w:rsidR="00587AF2">
          <w:rPr>
            <w:noProof/>
            <w:webHidden/>
          </w:rPr>
          <w:t>2</w:t>
        </w:r>
      </w:hyperlink>
    </w:p>
    <w:p w14:paraId="6358059B" w14:textId="444CC47C" w:rsidR="00CF6A58" w:rsidRDefault="009F4AC3" w:rsidP="00CF6A58">
      <w:pPr>
        <w:pStyle w:val="Spistreci1"/>
        <w:rPr>
          <w:noProof/>
        </w:rPr>
      </w:pPr>
      <w:hyperlink w:anchor="_Toc62106390" w:history="1">
        <w:r>
          <w:rPr>
            <w:rStyle w:val="Hipercze"/>
            <w:noProof/>
          </w:rPr>
          <w:t>5</w:t>
        </w:r>
        <w:r w:rsidR="00CF6A58" w:rsidRPr="003B6260">
          <w:rPr>
            <w:rStyle w:val="Hipercze"/>
            <w:noProof/>
          </w:rPr>
          <w:t>.</w:t>
        </w:r>
        <w:r w:rsidR="00CF6A58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CF6A58" w:rsidRPr="009A03D0">
          <w:rPr>
            <w:rStyle w:val="Hipercze"/>
            <w:noProof/>
          </w:rPr>
          <w:t>Sposób płatności</w:t>
        </w:r>
        <w:r w:rsidR="00CF6A58">
          <w:rPr>
            <w:noProof/>
            <w:webHidden/>
          </w:rPr>
          <w:tab/>
        </w:r>
        <w:r>
          <w:rPr>
            <w:noProof/>
            <w:webHidden/>
          </w:rPr>
          <w:t>2</w:t>
        </w:r>
      </w:hyperlink>
    </w:p>
    <w:p w14:paraId="42DBE54C" w14:textId="77777777" w:rsidR="009A03D0" w:rsidRPr="009A03D0" w:rsidRDefault="009A03D0" w:rsidP="009A03D0"/>
    <w:p w14:paraId="08F87439" w14:textId="77777777" w:rsidR="00B21CED" w:rsidRPr="00B21CED" w:rsidRDefault="00AC6321" w:rsidP="00B21CED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r>
        <w:rPr>
          <w:b w:val="0"/>
          <w:bCs w:val="0"/>
        </w:rPr>
        <w:fldChar w:fldCharType="end"/>
      </w:r>
      <w:r w:rsidR="00B21CED" w:rsidRPr="00B21CED">
        <w:rPr>
          <w:lang w:eastAsia="hi-IN" w:bidi="hi-IN"/>
        </w:rPr>
        <w:t xml:space="preserve"> </w:t>
      </w:r>
      <w:r w:rsidR="00B21CED" w:rsidRPr="00615B32">
        <w:rPr>
          <w:lang w:eastAsia="hi-IN" w:bidi="hi-IN"/>
        </w:rPr>
        <w:t>Wykaz użytych pojęć</w:t>
      </w:r>
    </w:p>
    <w:p w14:paraId="3E8F597E" w14:textId="77777777" w:rsidR="00B21CED" w:rsidRDefault="00B21CED" w:rsidP="00B21CED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1C6905C0" w14:textId="77777777" w:rsidR="00B21CED" w:rsidRPr="00037DE9" w:rsidRDefault="00B21CED" w:rsidP="00B21CED">
      <w:pPr>
        <w:spacing w:after="0" w:line="360" w:lineRule="auto"/>
        <w:rPr>
          <w:rFonts w:ascii="Arial" w:hAnsi="Arial" w:cs="Arial"/>
        </w:rPr>
      </w:pPr>
    </w:p>
    <w:p w14:paraId="040E5B77" w14:textId="77777777" w:rsidR="00B21CED" w:rsidRDefault="00B21CED" w:rsidP="00B21CED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35D78700" w14:textId="77777777" w:rsidR="00B21CED" w:rsidRPr="00037DE9" w:rsidRDefault="00B21CED" w:rsidP="00B21CED">
      <w:pPr>
        <w:spacing w:after="0" w:line="360" w:lineRule="auto"/>
        <w:rPr>
          <w:rFonts w:ascii="Arial" w:hAnsi="Arial" w:cs="Arial"/>
        </w:rPr>
      </w:pPr>
    </w:p>
    <w:p w14:paraId="2862C944" w14:textId="77777777" w:rsidR="00B21CED" w:rsidRDefault="00B21CED" w:rsidP="00B21CED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  <w:r>
        <w:rPr>
          <w:rFonts w:ascii="Arial" w:hAnsi="Arial" w:cs="Arial"/>
        </w:rPr>
        <w:t xml:space="preserve"> </w:t>
      </w:r>
      <w:r w:rsidRPr="00CA4B37">
        <w:rPr>
          <w:rFonts w:ascii="Arial" w:hAnsi="Arial" w:cs="Arial"/>
        </w:rPr>
        <w:t xml:space="preserve">Zakład Linii Kolejowych w Wałbrzychu </w:t>
      </w:r>
      <w:r w:rsidRPr="00CA4B37">
        <w:rPr>
          <w:rFonts w:ascii="Arial" w:hAnsi="Arial" w:cs="Arial"/>
        </w:rPr>
        <w:br/>
        <w:t>58-302 Wałbrzych ul. Parkowa 9</w:t>
      </w:r>
    </w:p>
    <w:p w14:paraId="70D00D5E" w14:textId="77777777" w:rsidR="00A35E52" w:rsidRPr="00A35E52" w:rsidRDefault="00B21CED" w:rsidP="006D0BEF">
      <w:pPr>
        <w:pStyle w:val="Nagwek1"/>
        <w:spacing w:before="0" w:after="0" w:line="360" w:lineRule="auto"/>
        <w:ind w:left="360"/>
      </w:pPr>
      <w:r>
        <w:t xml:space="preserve">2.  </w:t>
      </w:r>
      <w:r w:rsidR="009A03D0" w:rsidRPr="009A03D0">
        <w:t>Ogólne informacje o przedmiocie zamówienia</w:t>
      </w:r>
    </w:p>
    <w:p w14:paraId="789DBCEA" w14:textId="1C88EA70" w:rsidR="00A35E52" w:rsidRPr="00A35E52" w:rsidRDefault="00C03E9B" w:rsidP="00A35E52">
      <w:r w:rsidRPr="00C03E9B">
        <w:rPr>
          <w:rFonts w:ascii="Arial" w:hAnsi="Arial" w:cs="Arial"/>
        </w:rPr>
        <w:t>Naprawa awaryjna urządzeń typu BUES 2000 na przejeździe kolejowo-drogowym kat. B w km 71,269 linii nr 274.</w:t>
      </w:r>
    </w:p>
    <w:p w14:paraId="56656141" w14:textId="77777777" w:rsidR="00CF6A58" w:rsidRPr="00CF6A58" w:rsidRDefault="00F51977" w:rsidP="006D0BEF">
      <w:pPr>
        <w:pStyle w:val="Nagwek1"/>
        <w:spacing w:before="0" w:after="0" w:line="360" w:lineRule="auto"/>
        <w:ind w:left="426"/>
      </w:pPr>
      <w:r>
        <w:t xml:space="preserve">3.  </w:t>
      </w:r>
      <w:r w:rsidR="00FD11B2" w:rsidRPr="00FD11B2">
        <w:t>Harmonogram realizacji zamówienia</w:t>
      </w:r>
    </w:p>
    <w:p w14:paraId="32DB927F" w14:textId="2B15656F" w:rsidR="00C43D9A" w:rsidRPr="001205F8" w:rsidRDefault="007D3D7D" w:rsidP="009F4AC3">
      <w:r w:rsidRPr="007D3D7D">
        <w:rPr>
          <w:rFonts w:ascii="Arial" w:hAnsi="Arial" w:cs="Arial"/>
        </w:rPr>
        <w:t>Termin realizacji: do 3 dni roboczych.</w:t>
      </w:r>
    </w:p>
    <w:p w14:paraId="2C8FDFEA" w14:textId="4FB0F461" w:rsidR="00CF6A58" w:rsidRPr="007B3B25" w:rsidRDefault="009F4AC3" w:rsidP="00CF6A58">
      <w:pPr>
        <w:pStyle w:val="Nagwek1"/>
        <w:ind w:left="360"/>
      </w:pPr>
      <w:r>
        <w:t>4</w:t>
      </w:r>
      <w:r w:rsidR="00CF6A58">
        <w:t>. Wymagania prawne</w:t>
      </w:r>
    </w:p>
    <w:p w14:paraId="268DDC51" w14:textId="4A921E19" w:rsidR="00E16CDE" w:rsidRPr="00E16CDE" w:rsidRDefault="0004145C" w:rsidP="00E16CDE">
      <w:r w:rsidRPr="0004145C">
        <w:rPr>
          <w:rFonts w:ascii="Arial" w:hAnsi="Arial" w:cs="Arial"/>
        </w:rPr>
        <w:t>Wykonawca musi posiadać uprawnienia do przeprowadzenia napraw w czynnych urządzeniach przejazdowych typu BUES 2000 firmy „SCHEIDT &amp; BACHMANN POLSKA”.</w:t>
      </w:r>
    </w:p>
    <w:p w14:paraId="2B49CDC5" w14:textId="45136F98" w:rsidR="00EA7747" w:rsidRPr="007B3B25" w:rsidRDefault="009F4AC3" w:rsidP="00CF6A58">
      <w:pPr>
        <w:pStyle w:val="Nagwek1"/>
        <w:ind w:left="426"/>
      </w:pPr>
      <w:r>
        <w:t>5</w:t>
      </w:r>
      <w:r w:rsidR="00EA7747">
        <w:t>. Sposób płatności</w:t>
      </w:r>
    </w:p>
    <w:p w14:paraId="4967B6D6" w14:textId="35B9946C" w:rsidR="00CA4B37" w:rsidRPr="00CF6A58" w:rsidRDefault="00B65A70" w:rsidP="00CF6A58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 w:rsidRPr="00B65A70">
        <w:rPr>
          <w:rFonts w:ascii="Arial" w:hAnsi="Arial" w:cs="Arial"/>
          <w:lang w:eastAsia="pl-PL"/>
        </w:rPr>
        <w:t>Płatność jednorazowa po wykonaniu usługi. Zapłata nastąpi przelewem bankowym na wskazany przez Wykonawcę rachunek bankowy, na podstawie prawidłowo wystawionej faktury, w terminie 30 dni kalendarzowych od dnia otrzymania przez Zamawiającego.</w:t>
      </w:r>
    </w:p>
    <w:sectPr w:rsidR="00CA4B37" w:rsidRPr="00CF6A58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5DB26" w14:textId="77777777" w:rsidR="00662BCA" w:rsidRDefault="00662BCA" w:rsidP="00D5409C">
      <w:pPr>
        <w:spacing w:after="0" w:line="240" w:lineRule="auto"/>
      </w:pPr>
      <w:r>
        <w:separator/>
      </w:r>
    </w:p>
  </w:endnote>
  <w:endnote w:type="continuationSeparator" w:id="0">
    <w:p w14:paraId="15EB3685" w14:textId="77777777" w:rsidR="00662BCA" w:rsidRDefault="00662BCA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2EA8D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1EE7C85D" wp14:editId="3CFE4DCF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20C69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AE2F64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EE7C85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1D220C69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AE2F64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81557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4E4CB2CE" wp14:editId="6F7466F1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536C1E" w14:textId="77777777" w:rsidR="00DA617C" w:rsidRPr="00450D28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BFBFBF" w:themeColor="background1" w:themeShade="BF"/>
                              <w:sz w:val="14"/>
                              <w:szCs w:val="14"/>
                            </w:rPr>
                          </w:pPr>
                          <w:r w:rsidRPr="00450D28">
                            <w:rPr>
                              <w:rFonts w:ascii="Arial" w:hAnsi="Arial" w:cs="Arial"/>
                              <w:color w:val="BFBFBF" w:themeColor="background1" w:themeShade="B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6267B5DB" w14:textId="77777777" w:rsidR="00DA617C" w:rsidRPr="00450D28" w:rsidRDefault="008B31BA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BFBFBF" w:themeColor="background1" w:themeShade="BF"/>
                              <w:sz w:val="14"/>
                              <w:szCs w:val="14"/>
                            </w:rPr>
                          </w:pPr>
                          <w:r w:rsidRPr="00450D28">
                            <w:rPr>
                              <w:rFonts w:ascii="Arial" w:hAnsi="Arial" w:cs="Arial"/>
                              <w:color w:val="BFBFBF" w:themeColor="background1" w:themeShade="BF"/>
                              <w:sz w:val="14"/>
                              <w:szCs w:val="14"/>
                            </w:rPr>
                            <w:t>XIV</w:t>
                          </w:r>
                          <w:r w:rsidR="00DA617C" w:rsidRPr="00450D28">
                            <w:rPr>
                              <w:rFonts w:ascii="Arial" w:hAnsi="Arial" w:cs="Arial"/>
                              <w:color w:val="BFBFBF" w:themeColor="background1" w:themeShade="BF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3FB86F3F" w14:textId="355B0EC6" w:rsidR="00DA617C" w:rsidRPr="00450D28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BFBFBF" w:themeColor="background1" w:themeShade="BF"/>
                              <w:sz w:val="14"/>
                              <w:szCs w:val="14"/>
                            </w:rPr>
                          </w:pPr>
                          <w:r w:rsidRPr="00450D28">
                            <w:rPr>
                              <w:rFonts w:ascii="Arial" w:hAnsi="Arial" w:cs="Arial"/>
                              <w:color w:val="BFBFBF" w:themeColor="background1" w:themeShade="BF"/>
                              <w:sz w:val="14"/>
                              <w:szCs w:val="14"/>
                            </w:rPr>
                            <w:t xml:space="preserve">REGON 017319027. Wysokość kapitału zakładowego w całości wpłaconego: </w:t>
                          </w:r>
                          <w:r w:rsidR="005B3C17" w:rsidRPr="00450D28">
                            <w:rPr>
                              <w:rFonts w:ascii="Arial" w:hAnsi="Arial" w:cs="Arial"/>
                              <w:bCs/>
                              <w:color w:val="BFBFBF" w:themeColor="background1" w:themeShade="BF"/>
                              <w:sz w:val="14"/>
                              <w:szCs w:val="14"/>
                            </w:rPr>
                            <w:t>3</w:t>
                          </w:r>
                          <w:r w:rsidR="00175F8C">
                            <w:rPr>
                              <w:rFonts w:ascii="Arial" w:hAnsi="Arial" w:cs="Arial"/>
                              <w:bCs/>
                              <w:color w:val="BFBFBF" w:themeColor="background1" w:themeShade="BF"/>
                              <w:sz w:val="14"/>
                              <w:szCs w:val="14"/>
                            </w:rPr>
                            <w:t>8</w:t>
                          </w:r>
                          <w:r w:rsidR="005B3C17" w:rsidRPr="00450D28">
                            <w:rPr>
                              <w:rFonts w:ascii="Arial" w:hAnsi="Arial" w:cs="Arial"/>
                              <w:bCs/>
                              <w:color w:val="BFBFBF" w:themeColor="background1" w:themeShade="BF"/>
                              <w:sz w:val="14"/>
                              <w:szCs w:val="14"/>
                            </w:rPr>
                            <w:t xml:space="preserve"> </w:t>
                          </w:r>
                          <w:r w:rsidR="00175F8C">
                            <w:rPr>
                              <w:rFonts w:ascii="Arial" w:hAnsi="Arial" w:cs="Arial"/>
                              <w:bCs/>
                              <w:color w:val="BFBFBF" w:themeColor="background1" w:themeShade="BF"/>
                              <w:sz w:val="14"/>
                              <w:szCs w:val="14"/>
                            </w:rPr>
                            <w:t>481</w:t>
                          </w:r>
                          <w:r w:rsidR="005B3C17" w:rsidRPr="00450D28">
                            <w:rPr>
                              <w:rFonts w:ascii="Arial" w:hAnsi="Arial" w:cs="Arial"/>
                              <w:bCs/>
                              <w:color w:val="BFBFBF" w:themeColor="background1" w:themeShade="BF"/>
                              <w:sz w:val="14"/>
                              <w:szCs w:val="14"/>
                            </w:rPr>
                            <w:t xml:space="preserve"> </w:t>
                          </w:r>
                          <w:r w:rsidR="00175F8C">
                            <w:rPr>
                              <w:rFonts w:ascii="Arial" w:hAnsi="Arial" w:cs="Arial"/>
                              <w:bCs/>
                              <w:color w:val="BFBFBF" w:themeColor="background1" w:themeShade="BF"/>
                              <w:sz w:val="14"/>
                              <w:szCs w:val="14"/>
                            </w:rPr>
                            <w:t>109</w:t>
                          </w:r>
                          <w:r w:rsidR="008B31BA" w:rsidRPr="00450D28">
                            <w:rPr>
                              <w:rFonts w:ascii="Arial" w:hAnsi="Arial" w:cs="Arial"/>
                              <w:bCs/>
                              <w:color w:val="BFBFBF" w:themeColor="background1" w:themeShade="BF"/>
                              <w:sz w:val="14"/>
                              <w:szCs w:val="14"/>
                            </w:rPr>
                            <w:t xml:space="preserve"> 000,00 </w:t>
                          </w:r>
                          <w:r w:rsidRPr="00450D28">
                            <w:rPr>
                              <w:rFonts w:ascii="Arial" w:hAnsi="Arial" w:cs="Arial"/>
                              <w:color w:val="BFBFBF" w:themeColor="background1" w:themeShade="B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E4CB2C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73536C1E" w14:textId="77777777" w:rsidR="00DA617C" w:rsidRPr="00450D28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BFBFBF" w:themeColor="background1" w:themeShade="BF"/>
                        <w:sz w:val="14"/>
                        <w:szCs w:val="14"/>
                      </w:rPr>
                    </w:pPr>
                    <w:r w:rsidRPr="00450D28">
                      <w:rPr>
                        <w:rFonts w:ascii="Arial" w:hAnsi="Arial" w:cs="Arial"/>
                        <w:color w:val="BFBFBF" w:themeColor="background1" w:themeShade="B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6267B5DB" w14:textId="77777777" w:rsidR="00DA617C" w:rsidRPr="00450D28" w:rsidRDefault="008B31BA" w:rsidP="00055B09">
                    <w:pPr>
                      <w:spacing w:after="0" w:line="240" w:lineRule="auto"/>
                      <w:rPr>
                        <w:rFonts w:ascii="Arial" w:hAnsi="Arial" w:cs="Arial"/>
                        <w:color w:val="BFBFBF" w:themeColor="background1" w:themeShade="BF"/>
                        <w:sz w:val="14"/>
                        <w:szCs w:val="14"/>
                      </w:rPr>
                    </w:pPr>
                    <w:r w:rsidRPr="00450D28">
                      <w:rPr>
                        <w:rFonts w:ascii="Arial" w:hAnsi="Arial" w:cs="Arial"/>
                        <w:color w:val="BFBFBF" w:themeColor="background1" w:themeShade="BF"/>
                        <w:sz w:val="14"/>
                        <w:szCs w:val="14"/>
                      </w:rPr>
                      <w:t>XIV</w:t>
                    </w:r>
                    <w:r w:rsidR="00DA617C" w:rsidRPr="00450D28">
                      <w:rPr>
                        <w:rFonts w:ascii="Arial" w:hAnsi="Arial" w:cs="Arial"/>
                        <w:color w:val="BFBFBF" w:themeColor="background1" w:themeShade="BF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3FB86F3F" w14:textId="355B0EC6" w:rsidR="00DA617C" w:rsidRPr="00450D28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BFBFBF" w:themeColor="background1" w:themeShade="BF"/>
                        <w:sz w:val="14"/>
                        <w:szCs w:val="14"/>
                      </w:rPr>
                    </w:pPr>
                    <w:r w:rsidRPr="00450D28">
                      <w:rPr>
                        <w:rFonts w:ascii="Arial" w:hAnsi="Arial" w:cs="Arial"/>
                        <w:color w:val="BFBFBF" w:themeColor="background1" w:themeShade="BF"/>
                        <w:sz w:val="14"/>
                        <w:szCs w:val="14"/>
                      </w:rPr>
                      <w:t xml:space="preserve">REGON 017319027. Wysokość kapitału zakładowego w całości wpłaconego: </w:t>
                    </w:r>
                    <w:r w:rsidR="005B3C17" w:rsidRPr="00450D28">
                      <w:rPr>
                        <w:rFonts w:ascii="Arial" w:hAnsi="Arial" w:cs="Arial"/>
                        <w:bCs/>
                        <w:color w:val="BFBFBF" w:themeColor="background1" w:themeShade="BF"/>
                        <w:sz w:val="14"/>
                        <w:szCs w:val="14"/>
                      </w:rPr>
                      <w:t>3</w:t>
                    </w:r>
                    <w:r w:rsidR="00175F8C">
                      <w:rPr>
                        <w:rFonts w:ascii="Arial" w:hAnsi="Arial" w:cs="Arial"/>
                        <w:bCs/>
                        <w:color w:val="BFBFBF" w:themeColor="background1" w:themeShade="BF"/>
                        <w:sz w:val="14"/>
                        <w:szCs w:val="14"/>
                      </w:rPr>
                      <w:t>8</w:t>
                    </w:r>
                    <w:r w:rsidR="005B3C17" w:rsidRPr="00450D28">
                      <w:rPr>
                        <w:rFonts w:ascii="Arial" w:hAnsi="Arial" w:cs="Arial"/>
                        <w:bCs/>
                        <w:color w:val="BFBFBF" w:themeColor="background1" w:themeShade="BF"/>
                        <w:sz w:val="14"/>
                        <w:szCs w:val="14"/>
                      </w:rPr>
                      <w:t xml:space="preserve"> </w:t>
                    </w:r>
                    <w:r w:rsidR="00175F8C">
                      <w:rPr>
                        <w:rFonts w:ascii="Arial" w:hAnsi="Arial" w:cs="Arial"/>
                        <w:bCs/>
                        <w:color w:val="BFBFBF" w:themeColor="background1" w:themeShade="BF"/>
                        <w:sz w:val="14"/>
                        <w:szCs w:val="14"/>
                      </w:rPr>
                      <w:t>481</w:t>
                    </w:r>
                    <w:r w:rsidR="005B3C17" w:rsidRPr="00450D28">
                      <w:rPr>
                        <w:rFonts w:ascii="Arial" w:hAnsi="Arial" w:cs="Arial"/>
                        <w:bCs/>
                        <w:color w:val="BFBFBF" w:themeColor="background1" w:themeShade="BF"/>
                        <w:sz w:val="14"/>
                        <w:szCs w:val="14"/>
                      </w:rPr>
                      <w:t xml:space="preserve"> </w:t>
                    </w:r>
                    <w:r w:rsidR="00175F8C">
                      <w:rPr>
                        <w:rFonts w:ascii="Arial" w:hAnsi="Arial" w:cs="Arial"/>
                        <w:bCs/>
                        <w:color w:val="BFBFBF" w:themeColor="background1" w:themeShade="BF"/>
                        <w:sz w:val="14"/>
                        <w:szCs w:val="14"/>
                      </w:rPr>
                      <w:t>109</w:t>
                    </w:r>
                    <w:r w:rsidR="008B31BA" w:rsidRPr="00450D28">
                      <w:rPr>
                        <w:rFonts w:ascii="Arial" w:hAnsi="Arial" w:cs="Arial"/>
                        <w:bCs/>
                        <w:color w:val="BFBFBF" w:themeColor="background1" w:themeShade="BF"/>
                        <w:sz w:val="14"/>
                        <w:szCs w:val="14"/>
                      </w:rPr>
                      <w:t xml:space="preserve"> 000,00 </w:t>
                    </w:r>
                    <w:r w:rsidRPr="00450D28">
                      <w:rPr>
                        <w:rFonts w:ascii="Arial" w:hAnsi="Arial" w:cs="Arial"/>
                        <w:color w:val="BFBFBF" w:themeColor="background1" w:themeShade="B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5F9E3125" wp14:editId="52D0538C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36AECE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5F9E3125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4236AECE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31AC2" w14:textId="77777777" w:rsidR="00662BCA" w:rsidRDefault="00662BCA" w:rsidP="00D5409C">
      <w:pPr>
        <w:spacing w:after="0" w:line="240" w:lineRule="auto"/>
      </w:pPr>
      <w:r>
        <w:separator/>
      </w:r>
    </w:p>
  </w:footnote>
  <w:footnote w:type="continuationSeparator" w:id="0">
    <w:p w14:paraId="1B06EF89" w14:textId="77777777" w:rsidR="00662BCA" w:rsidRDefault="00662BCA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E6E23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02FBD69E" wp14:editId="12652BC4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99109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1D3525E2" wp14:editId="1AFB0414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2FBD69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25399109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1D3525E2" wp14:editId="1AFB0414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EB2190"/>
    <w:multiLevelType w:val="hybridMultilevel"/>
    <w:tmpl w:val="A210B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26B7995"/>
    <w:multiLevelType w:val="hybridMultilevel"/>
    <w:tmpl w:val="3F0E4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10F83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6BF25FC0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383717319">
    <w:abstractNumId w:val="11"/>
  </w:num>
  <w:num w:numId="2" w16cid:durableId="1681541555">
    <w:abstractNumId w:val="9"/>
  </w:num>
  <w:num w:numId="3" w16cid:durableId="1230850448">
    <w:abstractNumId w:val="1"/>
  </w:num>
  <w:num w:numId="4" w16cid:durableId="852719147">
    <w:abstractNumId w:val="6"/>
  </w:num>
  <w:num w:numId="5" w16cid:durableId="1185172742">
    <w:abstractNumId w:val="7"/>
  </w:num>
  <w:num w:numId="6" w16cid:durableId="1235819406">
    <w:abstractNumId w:val="8"/>
  </w:num>
  <w:num w:numId="7" w16cid:durableId="1169903555">
    <w:abstractNumId w:val="3"/>
  </w:num>
  <w:num w:numId="8" w16cid:durableId="1221133309">
    <w:abstractNumId w:val="0"/>
  </w:num>
  <w:num w:numId="9" w16cid:durableId="232550622">
    <w:abstractNumId w:val="10"/>
  </w:num>
  <w:num w:numId="10" w16cid:durableId="1162310828">
    <w:abstractNumId w:val="5"/>
  </w:num>
  <w:num w:numId="11" w16cid:durableId="267322762">
    <w:abstractNumId w:val="2"/>
  </w:num>
  <w:num w:numId="12" w16cid:durableId="1248611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085"/>
    <w:rsid w:val="00011E11"/>
    <w:rsid w:val="000360EA"/>
    <w:rsid w:val="00037DE9"/>
    <w:rsid w:val="0004145C"/>
    <w:rsid w:val="00054E6F"/>
    <w:rsid w:val="00055B09"/>
    <w:rsid w:val="00074343"/>
    <w:rsid w:val="000818DA"/>
    <w:rsid w:val="00081BEF"/>
    <w:rsid w:val="00084B3D"/>
    <w:rsid w:val="000C19C7"/>
    <w:rsid w:val="000C5AFA"/>
    <w:rsid w:val="000E277D"/>
    <w:rsid w:val="000E698E"/>
    <w:rsid w:val="001205F8"/>
    <w:rsid w:val="0012311E"/>
    <w:rsid w:val="00127E32"/>
    <w:rsid w:val="001323CE"/>
    <w:rsid w:val="00141226"/>
    <w:rsid w:val="00150560"/>
    <w:rsid w:val="00152131"/>
    <w:rsid w:val="00156F3D"/>
    <w:rsid w:val="00170C9E"/>
    <w:rsid w:val="00175F8C"/>
    <w:rsid w:val="00195F0E"/>
    <w:rsid w:val="001A23A6"/>
    <w:rsid w:val="001A4F34"/>
    <w:rsid w:val="001B0681"/>
    <w:rsid w:val="001B5E3B"/>
    <w:rsid w:val="001C475B"/>
    <w:rsid w:val="001C5223"/>
    <w:rsid w:val="001E7155"/>
    <w:rsid w:val="00220C74"/>
    <w:rsid w:val="002377E1"/>
    <w:rsid w:val="00237884"/>
    <w:rsid w:val="00242112"/>
    <w:rsid w:val="0024297E"/>
    <w:rsid w:val="0025604B"/>
    <w:rsid w:val="00262EFC"/>
    <w:rsid w:val="00264E46"/>
    <w:rsid w:val="002661C4"/>
    <w:rsid w:val="0027153D"/>
    <w:rsid w:val="00274564"/>
    <w:rsid w:val="00276428"/>
    <w:rsid w:val="002A5205"/>
    <w:rsid w:val="002A6AF8"/>
    <w:rsid w:val="002C1306"/>
    <w:rsid w:val="002C2DF6"/>
    <w:rsid w:val="002C3283"/>
    <w:rsid w:val="002E1D96"/>
    <w:rsid w:val="002E434E"/>
    <w:rsid w:val="002F7489"/>
    <w:rsid w:val="0030598B"/>
    <w:rsid w:val="003104D0"/>
    <w:rsid w:val="003112BA"/>
    <w:rsid w:val="00314E40"/>
    <w:rsid w:val="00325021"/>
    <w:rsid w:val="003328D4"/>
    <w:rsid w:val="00344AB4"/>
    <w:rsid w:val="003456D3"/>
    <w:rsid w:val="00346EE9"/>
    <w:rsid w:val="00363938"/>
    <w:rsid w:val="0037085D"/>
    <w:rsid w:val="00372D83"/>
    <w:rsid w:val="00374DD3"/>
    <w:rsid w:val="00391226"/>
    <w:rsid w:val="003A4C49"/>
    <w:rsid w:val="003A6146"/>
    <w:rsid w:val="003B71AD"/>
    <w:rsid w:val="003D3B32"/>
    <w:rsid w:val="003E6D00"/>
    <w:rsid w:val="003F5AA4"/>
    <w:rsid w:val="00411EAD"/>
    <w:rsid w:val="00415DB7"/>
    <w:rsid w:val="00420701"/>
    <w:rsid w:val="00423900"/>
    <w:rsid w:val="004243E1"/>
    <w:rsid w:val="004314F2"/>
    <w:rsid w:val="004358E2"/>
    <w:rsid w:val="00450D28"/>
    <w:rsid w:val="00450E0A"/>
    <w:rsid w:val="00470CCF"/>
    <w:rsid w:val="00490A44"/>
    <w:rsid w:val="004B1FC5"/>
    <w:rsid w:val="004B6D5B"/>
    <w:rsid w:val="004C03DF"/>
    <w:rsid w:val="004D1129"/>
    <w:rsid w:val="004D205A"/>
    <w:rsid w:val="004D220A"/>
    <w:rsid w:val="004D6EC9"/>
    <w:rsid w:val="004E65C1"/>
    <w:rsid w:val="004F0229"/>
    <w:rsid w:val="00544E92"/>
    <w:rsid w:val="00577E60"/>
    <w:rsid w:val="00583E52"/>
    <w:rsid w:val="00587AF2"/>
    <w:rsid w:val="00590146"/>
    <w:rsid w:val="00594C72"/>
    <w:rsid w:val="00595CCD"/>
    <w:rsid w:val="005A1CFC"/>
    <w:rsid w:val="005A3440"/>
    <w:rsid w:val="005B0889"/>
    <w:rsid w:val="005B3C17"/>
    <w:rsid w:val="005C3EFE"/>
    <w:rsid w:val="005C69B4"/>
    <w:rsid w:val="005D5C7A"/>
    <w:rsid w:val="00604A25"/>
    <w:rsid w:val="00615A71"/>
    <w:rsid w:val="00625770"/>
    <w:rsid w:val="006435ED"/>
    <w:rsid w:val="0064524D"/>
    <w:rsid w:val="0064620A"/>
    <w:rsid w:val="00662BCA"/>
    <w:rsid w:val="00681E6D"/>
    <w:rsid w:val="00685FDA"/>
    <w:rsid w:val="0068696F"/>
    <w:rsid w:val="006A159D"/>
    <w:rsid w:val="006B0F88"/>
    <w:rsid w:val="006B6163"/>
    <w:rsid w:val="006C1AA6"/>
    <w:rsid w:val="006D0340"/>
    <w:rsid w:val="006D0BEF"/>
    <w:rsid w:val="006D3756"/>
    <w:rsid w:val="007022E4"/>
    <w:rsid w:val="0070474D"/>
    <w:rsid w:val="00710613"/>
    <w:rsid w:val="007142F8"/>
    <w:rsid w:val="00721108"/>
    <w:rsid w:val="0075408A"/>
    <w:rsid w:val="00754307"/>
    <w:rsid w:val="0077126C"/>
    <w:rsid w:val="00782CD4"/>
    <w:rsid w:val="007A6713"/>
    <w:rsid w:val="007B1E8F"/>
    <w:rsid w:val="007B2B04"/>
    <w:rsid w:val="007C1DD8"/>
    <w:rsid w:val="007C38E4"/>
    <w:rsid w:val="007C7B26"/>
    <w:rsid w:val="007D3D7D"/>
    <w:rsid w:val="007D74B3"/>
    <w:rsid w:val="00804ADE"/>
    <w:rsid w:val="008142A1"/>
    <w:rsid w:val="008162EC"/>
    <w:rsid w:val="008166D4"/>
    <w:rsid w:val="008274E2"/>
    <w:rsid w:val="00827972"/>
    <w:rsid w:val="00830171"/>
    <w:rsid w:val="00835BD8"/>
    <w:rsid w:val="008514CF"/>
    <w:rsid w:val="008542C9"/>
    <w:rsid w:val="00867948"/>
    <w:rsid w:val="00870FEA"/>
    <w:rsid w:val="00871DA5"/>
    <w:rsid w:val="008746D9"/>
    <w:rsid w:val="00876031"/>
    <w:rsid w:val="008776FD"/>
    <w:rsid w:val="00890A53"/>
    <w:rsid w:val="008A36F6"/>
    <w:rsid w:val="008B31BA"/>
    <w:rsid w:val="008B4584"/>
    <w:rsid w:val="008B569A"/>
    <w:rsid w:val="008B6A18"/>
    <w:rsid w:val="008B7BA0"/>
    <w:rsid w:val="008C4D4B"/>
    <w:rsid w:val="008D3D41"/>
    <w:rsid w:val="008E1E1A"/>
    <w:rsid w:val="008E30A4"/>
    <w:rsid w:val="008F4AE1"/>
    <w:rsid w:val="00924807"/>
    <w:rsid w:val="00931B5B"/>
    <w:rsid w:val="00943FEF"/>
    <w:rsid w:val="00955416"/>
    <w:rsid w:val="0096604A"/>
    <w:rsid w:val="00974615"/>
    <w:rsid w:val="009767F4"/>
    <w:rsid w:val="00997118"/>
    <w:rsid w:val="009A03D0"/>
    <w:rsid w:val="009A2AF0"/>
    <w:rsid w:val="009B01DC"/>
    <w:rsid w:val="009B1B18"/>
    <w:rsid w:val="009D1254"/>
    <w:rsid w:val="009F0828"/>
    <w:rsid w:val="009F14FE"/>
    <w:rsid w:val="009F3D17"/>
    <w:rsid w:val="009F4AC3"/>
    <w:rsid w:val="009F6E64"/>
    <w:rsid w:val="00A02775"/>
    <w:rsid w:val="00A03CB9"/>
    <w:rsid w:val="00A041F4"/>
    <w:rsid w:val="00A35E52"/>
    <w:rsid w:val="00A43060"/>
    <w:rsid w:val="00A475A9"/>
    <w:rsid w:val="00A73F04"/>
    <w:rsid w:val="00AA025C"/>
    <w:rsid w:val="00AA0604"/>
    <w:rsid w:val="00AA1FE2"/>
    <w:rsid w:val="00AA42D9"/>
    <w:rsid w:val="00AA6007"/>
    <w:rsid w:val="00AC6321"/>
    <w:rsid w:val="00AD1524"/>
    <w:rsid w:val="00AE2F64"/>
    <w:rsid w:val="00AF6C80"/>
    <w:rsid w:val="00B01136"/>
    <w:rsid w:val="00B036DC"/>
    <w:rsid w:val="00B21CED"/>
    <w:rsid w:val="00B30CDA"/>
    <w:rsid w:val="00B5652E"/>
    <w:rsid w:val="00B6179F"/>
    <w:rsid w:val="00B65A70"/>
    <w:rsid w:val="00B66B0B"/>
    <w:rsid w:val="00B70A95"/>
    <w:rsid w:val="00B84DAC"/>
    <w:rsid w:val="00B85285"/>
    <w:rsid w:val="00B910C2"/>
    <w:rsid w:val="00BA3D13"/>
    <w:rsid w:val="00BA75FE"/>
    <w:rsid w:val="00BC08AF"/>
    <w:rsid w:val="00C03E9B"/>
    <w:rsid w:val="00C06C20"/>
    <w:rsid w:val="00C131DB"/>
    <w:rsid w:val="00C20F87"/>
    <w:rsid w:val="00C25D47"/>
    <w:rsid w:val="00C26820"/>
    <w:rsid w:val="00C33F65"/>
    <w:rsid w:val="00C43D9A"/>
    <w:rsid w:val="00C56FD1"/>
    <w:rsid w:val="00C5731D"/>
    <w:rsid w:val="00C64932"/>
    <w:rsid w:val="00C64DAE"/>
    <w:rsid w:val="00C76A71"/>
    <w:rsid w:val="00C85DA5"/>
    <w:rsid w:val="00CA4B37"/>
    <w:rsid w:val="00CA5953"/>
    <w:rsid w:val="00CB2058"/>
    <w:rsid w:val="00CC230F"/>
    <w:rsid w:val="00CF1552"/>
    <w:rsid w:val="00CF6A58"/>
    <w:rsid w:val="00D02088"/>
    <w:rsid w:val="00D070E7"/>
    <w:rsid w:val="00D10FAB"/>
    <w:rsid w:val="00D16B03"/>
    <w:rsid w:val="00D25111"/>
    <w:rsid w:val="00D355B9"/>
    <w:rsid w:val="00D45C00"/>
    <w:rsid w:val="00D51C6E"/>
    <w:rsid w:val="00D53E8E"/>
    <w:rsid w:val="00D5409C"/>
    <w:rsid w:val="00D70B13"/>
    <w:rsid w:val="00DA617C"/>
    <w:rsid w:val="00DA68E2"/>
    <w:rsid w:val="00DD482E"/>
    <w:rsid w:val="00DD54EC"/>
    <w:rsid w:val="00E011DC"/>
    <w:rsid w:val="00E16CDE"/>
    <w:rsid w:val="00E42AD4"/>
    <w:rsid w:val="00E57081"/>
    <w:rsid w:val="00E71042"/>
    <w:rsid w:val="00E72D4D"/>
    <w:rsid w:val="00E74D3F"/>
    <w:rsid w:val="00EA0A6D"/>
    <w:rsid w:val="00EA7747"/>
    <w:rsid w:val="00EC35DF"/>
    <w:rsid w:val="00EE2DCC"/>
    <w:rsid w:val="00EF48E6"/>
    <w:rsid w:val="00F51977"/>
    <w:rsid w:val="00F56976"/>
    <w:rsid w:val="00F701A8"/>
    <w:rsid w:val="00F949FD"/>
    <w:rsid w:val="00FA4EAF"/>
    <w:rsid w:val="00FA6739"/>
    <w:rsid w:val="00FD11B2"/>
    <w:rsid w:val="00FD7E01"/>
    <w:rsid w:val="00FE18AC"/>
    <w:rsid w:val="00F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D1CE4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50366-F5DF-425D-B02B-7D305E613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2018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Trzebiatowski Mieczysław</cp:lastModifiedBy>
  <cp:revision>2</cp:revision>
  <cp:lastPrinted>2014-05-29T11:08:00Z</cp:lastPrinted>
  <dcterms:created xsi:type="dcterms:W3CDTF">2026-03-17T12:46:00Z</dcterms:created>
  <dcterms:modified xsi:type="dcterms:W3CDTF">2026-03-17T12:46:00Z</dcterms:modified>
</cp:coreProperties>
</file>